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00932" w14:textId="420F0CBA" w:rsidR="00611FD6" w:rsidRDefault="00611FD6" w:rsidP="008B5409">
      <w:pPr>
        <w:spacing w:after="0" w:line="240" w:lineRule="auto"/>
        <w:jc w:val="both"/>
        <w:rPr>
          <w:rFonts w:cstheme="minorHAnsi"/>
          <w:lang w:val="fr-FR"/>
        </w:rPr>
      </w:pPr>
      <w:bookmarkStart w:id="0" w:name="_Hlk211505954"/>
      <w:bookmarkEnd w:id="0"/>
      <w:r>
        <w:rPr>
          <w:rFonts w:cstheme="minorHAnsi"/>
          <w:b/>
          <w:noProof/>
        </w:rPr>
        <w:drawing>
          <wp:inline distT="0" distB="0" distL="0" distR="0" wp14:anchorId="56681110" wp14:editId="71637651">
            <wp:extent cx="2031925" cy="1000088"/>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ix UPMC 202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1925" cy="1000088"/>
                    </a:xfrm>
                    <a:prstGeom prst="rect">
                      <a:avLst/>
                    </a:prstGeom>
                  </pic:spPr>
                </pic:pic>
              </a:graphicData>
            </a:graphic>
          </wp:inline>
        </w:drawing>
      </w:r>
    </w:p>
    <w:p w14:paraId="3FD62C0D" w14:textId="3A7ECE0F" w:rsidR="00DB768E" w:rsidRPr="00611FD6" w:rsidRDefault="004A7ECC" w:rsidP="00611FD6">
      <w:pPr>
        <w:spacing w:after="0" w:line="240" w:lineRule="auto"/>
        <w:ind w:left="5664" w:firstLine="708"/>
        <w:jc w:val="both"/>
        <w:rPr>
          <w:rFonts w:cstheme="minorHAnsi"/>
          <w:lang w:val="fr-FR"/>
        </w:rPr>
      </w:pPr>
      <w:r w:rsidRPr="00611FD6">
        <w:rPr>
          <w:rFonts w:cstheme="minorHAnsi"/>
          <w:lang w:val="fr-FR"/>
        </w:rPr>
        <w:t xml:space="preserve">Liège, le </w:t>
      </w:r>
      <w:r w:rsidR="004A7176" w:rsidRPr="00611FD6">
        <w:rPr>
          <w:rFonts w:cstheme="minorHAnsi"/>
          <w:lang w:val="fr-FR"/>
        </w:rPr>
        <w:t>17 octobre 2025</w:t>
      </w:r>
    </w:p>
    <w:p w14:paraId="7958A970" w14:textId="77777777" w:rsidR="00C72436" w:rsidRPr="00611FD6" w:rsidRDefault="00C72436" w:rsidP="008B5409">
      <w:pPr>
        <w:spacing w:after="0" w:line="240" w:lineRule="auto"/>
        <w:jc w:val="both"/>
        <w:rPr>
          <w:rFonts w:cstheme="minorHAnsi"/>
          <w:bCs/>
          <w:u w:val="single"/>
          <w:lang w:val="fr-FR"/>
        </w:rPr>
      </w:pPr>
    </w:p>
    <w:p w14:paraId="1D728804" w14:textId="4FF80806" w:rsidR="009432DD" w:rsidRPr="00611FD6" w:rsidRDefault="009432DD" w:rsidP="008B5409">
      <w:pPr>
        <w:spacing w:after="0" w:line="240" w:lineRule="auto"/>
        <w:jc w:val="both"/>
        <w:rPr>
          <w:rFonts w:cstheme="minorHAnsi"/>
          <w:bCs/>
          <w:u w:val="single"/>
          <w:lang w:val="fr-FR"/>
        </w:rPr>
      </w:pPr>
      <w:r w:rsidRPr="00611FD6">
        <w:rPr>
          <w:rFonts w:cstheme="minorHAnsi"/>
          <w:bCs/>
          <w:u w:val="single"/>
          <w:lang w:val="fr-FR"/>
        </w:rPr>
        <w:t>Communiqué de presse</w:t>
      </w:r>
    </w:p>
    <w:p w14:paraId="15393D79" w14:textId="77777777" w:rsidR="00C72436" w:rsidRPr="00611FD6" w:rsidRDefault="00C72436" w:rsidP="008B5409">
      <w:pPr>
        <w:spacing w:after="0" w:line="240" w:lineRule="auto"/>
        <w:jc w:val="both"/>
        <w:rPr>
          <w:rFonts w:cstheme="minorHAnsi"/>
          <w:b/>
          <w:bCs/>
          <w:color w:val="7030A0"/>
          <w:lang w:val="fr-FR"/>
        </w:rPr>
      </w:pPr>
    </w:p>
    <w:p w14:paraId="03BDEA56" w14:textId="0FD26354" w:rsidR="00C72436" w:rsidRPr="00611FD6" w:rsidRDefault="00131FF4" w:rsidP="00611FD6">
      <w:pPr>
        <w:spacing w:after="0" w:line="240" w:lineRule="auto"/>
        <w:jc w:val="both"/>
        <w:rPr>
          <w:rFonts w:cstheme="minorHAnsi"/>
          <w:b/>
          <w:bCs/>
          <w:color w:val="7030A0"/>
          <w:sz w:val="28"/>
          <w:szCs w:val="28"/>
          <w:lang w:val="fr-FR"/>
        </w:rPr>
      </w:pPr>
      <w:r w:rsidRPr="00611FD6">
        <w:rPr>
          <w:rFonts w:cstheme="minorHAnsi"/>
          <w:b/>
          <w:bCs/>
          <w:color w:val="7030A0"/>
          <w:sz w:val="28"/>
          <w:szCs w:val="28"/>
          <w:lang w:val="fr-FR"/>
        </w:rPr>
        <w:t>La fête de la com a fait vibrer la salle académique de l’</w:t>
      </w:r>
      <w:proofErr w:type="spellStart"/>
      <w:r w:rsidRPr="00611FD6">
        <w:rPr>
          <w:rFonts w:cstheme="minorHAnsi"/>
          <w:b/>
          <w:bCs/>
          <w:color w:val="7030A0"/>
          <w:sz w:val="28"/>
          <w:szCs w:val="28"/>
          <w:lang w:val="fr-FR"/>
        </w:rPr>
        <w:t>ULiège</w:t>
      </w:r>
      <w:proofErr w:type="spellEnd"/>
      <w:r w:rsidRPr="00611FD6">
        <w:rPr>
          <w:rFonts w:cstheme="minorHAnsi"/>
          <w:b/>
          <w:bCs/>
          <w:color w:val="7030A0"/>
          <w:sz w:val="28"/>
          <w:szCs w:val="28"/>
          <w:lang w:val="fr-FR"/>
        </w:rPr>
        <w:t> !</w:t>
      </w:r>
    </w:p>
    <w:p w14:paraId="56E0F98C" w14:textId="77777777" w:rsidR="00C72436" w:rsidRPr="00611FD6" w:rsidRDefault="00C72436" w:rsidP="008B5409">
      <w:pPr>
        <w:spacing w:after="0" w:line="240" w:lineRule="auto"/>
        <w:jc w:val="both"/>
      </w:pPr>
    </w:p>
    <w:p w14:paraId="1A5332E7" w14:textId="3E1FC31A" w:rsidR="008B5409" w:rsidRPr="00611FD6" w:rsidRDefault="00C72436" w:rsidP="008B5409">
      <w:pPr>
        <w:spacing w:after="0" w:line="240" w:lineRule="auto"/>
        <w:jc w:val="both"/>
        <w:rPr>
          <w:b/>
        </w:rPr>
      </w:pPr>
      <w:r w:rsidRPr="00611FD6">
        <w:rPr>
          <w:b/>
        </w:rPr>
        <w:t>Hier soir, la Salle académique de l’Université de Liège a réuni le meilleur du monde de la communication pour célébrer la 27</w:t>
      </w:r>
      <w:r w:rsidRPr="00611FD6">
        <w:rPr>
          <w:b/>
          <w:vertAlign w:val="superscript"/>
        </w:rPr>
        <w:t>e</w:t>
      </w:r>
      <w:r w:rsidR="008B5409" w:rsidRPr="00611FD6">
        <w:rPr>
          <w:b/>
        </w:rPr>
        <w:t xml:space="preserve"> </w:t>
      </w:r>
      <w:r w:rsidRPr="00611FD6">
        <w:rPr>
          <w:b/>
        </w:rPr>
        <w:t xml:space="preserve">édition des Prix UPMC. Un rendez-vous incontournable qui, depuis près de trois décennies, met à l’honneur les campagnes, les talents et les initiatives qui font rayonner la communication </w:t>
      </w:r>
      <w:r w:rsidR="008B5409" w:rsidRPr="00611FD6">
        <w:rPr>
          <w:b/>
        </w:rPr>
        <w:t>bien au-delà des frontières de la province de Liège</w:t>
      </w:r>
      <w:r w:rsidRPr="00611FD6">
        <w:rPr>
          <w:b/>
        </w:rPr>
        <w:t xml:space="preserve">. Sous les applaudissements d’un public de professionnels et d’étudiants, </w:t>
      </w:r>
      <w:r w:rsidR="008B5409" w:rsidRPr="00611FD6">
        <w:rPr>
          <w:b/>
        </w:rPr>
        <w:t>5</w:t>
      </w:r>
      <w:r w:rsidRPr="00611FD6">
        <w:rPr>
          <w:b/>
        </w:rPr>
        <w:t xml:space="preserve"> prix ont été remis, récompensant autant de projets créatifs, audacieux et porteurs de sens.</w:t>
      </w:r>
    </w:p>
    <w:p w14:paraId="66B121CF" w14:textId="77777777" w:rsidR="008B5409" w:rsidRPr="00611FD6" w:rsidRDefault="008B5409" w:rsidP="008B5409">
      <w:pPr>
        <w:spacing w:after="0" w:line="240" w:lineRule="auto"/>
        <w:jc w:val="both"/>
      </w:pPr>
    </w:p>
    <w:p w14:paraId="16C5F67F" w14:textId="04D47C4C" w:rsidR="008B5409" w:rsidRPr="00611FD6" w:rsidRDefault="008B5409" w:rsidP="008B5409">
      <w:pPr>
        <w:spacing w:after="0" w:line="240" w:lineRule="auto"/>
        <w:jc w:val="both"/>
        <w:rPr>
          <w:b/>
        </w:rPr>
      </w:pPr>
      <w:r w:rsidRPr="00611FD6">
        <w:rPr>
          <w:b/>
        </w:rPr>
        <w:t>Mettre en lumière les métiers et les talents de la communication</w:t>
      </w:r>
    </w:p>
    <w:p w14:paraId="40A46981" w14:textId="77777777" w:rsidR="00611FD6" w:rsidRDefault="00611FD6" w:rsidP="008B5409">
      <w:pPr>
        <w:spacing w:after="0"/>
        <w:jc w:val="both"/>
      </w:pPr>
    </w:p>
    <w:p w14:paraId="438E151E" w14:textId="30978A61" w:rsidR="008B5409" w:rsidRPr="00611FD6" w:rsidRDefault="008B5409" w:rsidP="008B5409">
      <w:pPr>
        <w:spacing w:after="0"/>
        <w:jc w:val="both"/>
      </w:pPr>
      <w:r w:rsidRPr="00611FD6">
        <w:t>Chaque année, l’Union Professionnelle des Métiers de la Communication (UPMC) distingue les plus belles campagnes, les réalisations audiovisuelles, digitales ou éditoriales, ainsi qu’un travail de fin d’études consacré à la communication. Les quelque trente candidatures reçues ont été examinées par un jury indépendant, composé de membres de l’UPMC issus de milieux professionnels variés. Originalité, créativité, engagement, pertinence stratégique et communication positive ont guidé leurs délibérations.</w:t>
      </w:r>
    </w:p>
    <w:p w14:paraId="3DC9FC8E" w14:textId="77777777" w:rsidR="008B5409" w:rsidRPr="00611FD6" w:rsidRDefault="008B5409" w:rsidP="008B5409">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72F02AE7" w14:textId="6B36526B" w:rsidR="008337D8" w:rsidRPr="00611FD6" w:rsidRDefault="002E6B26" w:rsidP="008B5409">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rPr>
      </w:pPr>
      <w:r>
        <w:rPr>
          <w:rFonts w:asciiTheme="minorHAnsi" w:hAnsiTheme="minorHAnsi" w:cstheme="minorHAnsi"/>
          <w:b/>
          <w:bCs/>
          <w:sz w:val="22"/>
          <w:szCs w:val="22"/>
        </w:rPr>
        <w:t>Le p</w:t>
      </w:r>
      <w:r w:rsidR="008B5409" w:rsidRPr="00611FD6">
        <w:rPr>
          <w:rFonts w:asciiTheme="minorHAnsi" w:hAnsiTheme="minorHAnsi" w:cstheme="minorHAnsi"/>
          <w:b/>
          <w:bCs/>
          <w:sz w:val="22"/>
          <w:szCs w:val="22"/>
        </w:rPr>
        <w:t>almarès 2025</w:t>
      </w:r>
    </w:p>
    <w:p w14:paraId="5B52EB7E" w14:textId="77777777" w:rsidR="00AE5E82" w:rsidRPr="00611FD6" w:rsidRDefault="00AE5E82" w:rsidP="008B5409">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rPr>
      </w:pPr>
    </w:p>
    <w:p w14:paraId="688406A1" w14:textId="429584FF" w:rsidR="00C53AC5" w:rsidRPr="00611FD6" w:rsidRDefault="00C035D9" w:rsidP="00BC6273">
      <w:pPr>
        <w:pStyle w:val="NormalWeb"/>
        <w:numPr>
          <w:ilvl w:val="0"/>
          <w:numId w:val="10"/>
        </w:numPr>
        <w:shd w:val="clear" w:color="auto" w:fill="FFFFFF"/>
        <w:spacing w:before="0" w:beforeAutospacing="0" w:after="0" w:afterAutospacing="0"/>
        <w:jc w:val="center"/>
        <w:textAlignment w:val="baseline"/>
        <w:rPr>
          <w:rFonts w:asciiTheme="minorHAnsi" w:hAnsiTheme="minorHAnsi" w:cstheme="minorHAnsi"/>
          <w:smallCaps/>
          <w:color w:val="7030A0"/>
          <w:sz w:val="22"/>
          <w:szCs w:val="22"/>
        </w:rPr>
      </w:pPr>
      <w:r w:rsidRPr="00611FD6">
        <w:rPr>
          <w:rFonts w:asciiTheme="minorHAnsi" w:hAnsiTheme="minorHAnsi" w:cstheme="minorHAnsi"/>
          <w:b/>
          <w:bCs/>
          <w:smallCaps/>
          <w:color w:val="7030A0"/>
          <w:sz w:val="22"/>
          <w:szCs w:val="22"/>
        </w:rPr>
        <w:t>Grand Prix UPMC 202</w:t>
      </w:r>
      <w:r w:rsidR="008B5409" w:rsidRPr="00611FD6">
        <w:rPr>
          <w:rFonts w:asciiTheme="minorHAnsi" w:hAnsiTheme="minorHAnsi" w:cstheme="minorHAnsi"/>
          <w:b/>
          <w:bCs/>
          <w:smallCaps/>
          <w:color w:val="7030A0"/>
          <w:sz w:val="22"/>
          <w:szCs w:val="22"/>
        </w:rPr>
        <w:t>5</w:t>
      </w:r>
      <w:r w:rsidRPr="00611FD6">
        <w:rPr>
          <w:rFonts w:asciiTheme="minorHAnsi" w:hAnsiTheme="minorHAnsi" w:cstheme="minorHAnsi"/>
          <w:b/>
          <w:bCs/>
          <w:smallCaps/>
          <w:color w:val="7030A0"/>
          <w:sz w:val="22"/>
          <w:szCs w:val="22"/>
        </w:rPr>
        <w:t xml:space="preserve"> –</w:t>
      </w:r>
      <w:r w:rsidR="008B5409" w:rsidRPr="00611FD6">
        <w:rPr>
          <w:rFonts w:asciiTheme="minorHAnsi" w:hAnsiTheme="minorHAnsi" w:cstheme="minorHAnsi"/>
          <w:b/>
          <w:bCs/>
          <w:smallCaps/>
          <w:color w:val="7030A0"/>
          <w:sz w:val="22"/>
          <w:szCs w:val="22"/>
        </w:rPr>
        <w:t xml:space="preserve"> « </w:t>
      </w:r>
      <w:r w:rsidRPr="00611FD6">
        <w:rPr>
          <w:rFonts w:asciiTheme="minorHAnsi" w:hAnsiTheme="minorHAnsi" w:cstheme="minorHAnsi"/>
          <w:b/>
          <w:bCs/>
          <w:smallCaps/>
          <w:color w:val="7030A0"/>
          <w:sz w:val="22"/>
          <w:szCs w:val="22"/>
        </w:rPr>
        <w:t>Prix Philip</w:t>
      </w:r>
      <w:r w:rsidR="00BC6273">
        <w:rPr>
          <w:rFonts w:asciiTheme="minorHAnsi" w:hAnsiTheme="minorHAnsi" w:cstheme="minorHAnsi"/>
          <w:b/>
          <w:bCs/>
          <w:smallCaps/>
          <w:color w:val="7030A0"/>
          <w:sz w:val="22"/>
          <w:szCs w:val="22"/>
        </w:rPr>
        <w:t>p</w:t>
      </w:r>
      <w:r w:rsidRPr="00611FD6">
        <w:rPr>
          <w:rFonts w:asciiTheme="minorHAnsi" w:hAnsiTheme="minorHAnsi" w:cstheme="minorHAnsi"/>
          <w:b/>
          <w:bCs/>
          <w:smallCaps/>
          <w:color w:val="7030A0"/>
          <w:sz w:val="22"/>
          <w:szCs w:val="22"/>
        </w:rPr>
        <w:t>e Gillain »</w:t>
      </w:r>
      <w:r w:rsidR="001613E6" w:rsidRPr="00611FD6">
        <w:rPr>
          <w:rFonts w:asciiTheme="minorHAnsi" w:hAnsiTheme="minorHAnsi" w:cstheme="minorHAnsi"/>
          <w:b/>
          <w:bCs/>
          <w:smallCaps/>
          <w:color w:val="7030A0"/>
          <w:sz w:val="22"/>
          <w:szCs w:val="22"/>
        </w:rPr>
        <w:t xml:space="preserve"> &amp; Prix de la Communication événementielle</w:t>
      </w:r>
    </w:p>
    <w:p w14:paraId="70D41FC2" w14:textId="4028994A" w:rsidR="00AE5E82" w:rsidRPr="00611FD6" w:rsidRDefault="00C53AC5" w:rsidP="00AE5E82">
      <w:r w:rsidRPr="00611FD6">
        <w:rPr>
          <w:rFonts w:eastAsia="Times New Roman" w:cstheme="minorHAnsi"/>
          <w:b/>
          <w:bCs/>
        </w:rPr>
        <w:t xml:space="preserve">Le TEC, en collaboration avec les agences </w:t>
      </w:r>
      <w:proofErr w:type="spellStart"/>
      <w:r w:rsidRPr="00611FD6">
        <w:rPr>
          <w:rFonts w:eastAsia="Times New Roman" w:cstheme="minorHAnsi"/>
          <w:b/>
          <w:bCs/>
        </w:rPr>
        <w:t>Hungry</w:t>
      </w:r>
      <w:proofErr w:type="spellEnd"/>
      <w:r w:rsidRPr="00611FD6">
        <w:rPr>
          <w:rFonts w:eastAsia="Times New Roman" w:cstheme="minorHAnsi"/>
          <w:b/>
          <w:bCs/>
        </w:rPr>
        <w:t xml:space="preserve"> </w:t>
      </w:r>
      <w:proofErr w:type="spellStart"/>
      <w:r w:rsidRPr="00611FD6">
        <w:rPr>
          <w:rFonts w:eastAsia="Times New Roman" w:cstheme="minorHAnsi"/>
          <w:b/>
          <w:bCs/>
        </w:rPr>
        <w:t>Minds</w:t>
      </w:r>
      <w:proofErr w:type="spellEnd"/>
      <w:r w:rsidRPr="00611FD6">
        <w:rPr>
          <w:rFonts w:eastAsia="Times New Roman" w:cstheme="minorHAnsi"/>
          <w:b/>
          <w:bCs/>
        </w:rPr>
        <w:t>, Références Média et Noves Group</w:t>
      </w:r>
      <w:r w:rsidR="00611FD6" w:rsidRPr="00611FD6">
        <w:rPr>
          <w:rFonts w:eastAsia="Times New Roman" w:cstheme="minorHAnsi"/>
          <w:b/>
          <w:bCs/>
        </w:rPr>
        <w:t xml:space="preserve">, </w:t>
      </w:r>
      <w:r w:rsidR="00AE5E82" w:rsidRPr="00611FD6">
        <w:t>pour l’ensemble de sa campagne de communication et le lancement du tram à Liège.</w:t>
      </w:r>
      <w:r w:rsidR="00AE5E82" w:rsidRPr="00611FD6">
        <w:br/>
        <w:t>Le jury a exceptionnellement fusionné ces deux distinctions afin de saluer une réalisation exemplaire, alliant excellence événementielle et stratégie de communication globale.</w:t>
      </w:r>
    </w:p>
    <w:p w14:paraId="1DD6FD74" w14:textId="68B03D99" w:rsidR="00076291" w:rsidRPr="00611FD6" w:rsidRDefault="00076291" w:rsidP="00AE5E82">
      <w:pPr>
        <w:pStyle w:val="Paragraphedeliste"/>
        <w:numPr>
          <w:ilvl w:val="0"/>
          <w:numId w:val="7"/>
        </w:numPr>
        <w:jc w:val="both"/>
        <w:rPr>
          <w:rFonts w:asciiTheme="minorHAnsi" w:hAnsiTheme="minorHAnsi" w:cstheme="minorHAnsi"/>
          <w:b/>
          <w:bCs/>
          <w:smallCaps/>
          <w:color w:val="7030A0"/>
          <w:sz w:val="22"/>
          <w:szCs w:val="22"/>
        </w:rPr>
      </w:pPr>
      <w:r w:rsidRPr="00611FD6">
        <w:rPr>
          <w:rFonts w:asciiTheme="minorHAnsi" w:hAnsiTheme="minorHAnsi" w:cstheme="minorHAnsi"/>
          <w:b/>
          <w:bCs/>
          <w:smallCaps/>
          <w:color w:val="7030A0"/>
          <w:sz w:val="22"/>
          <w:szCs w:val="22"/>
        </w:rPr>
        <w:t>Prix de l’</w:t>
      </w:r>
      <w:proofErr w:type="spellStart"/>
      <w:r w:rsidRPr="00611FD6">
        <w:rPr>
          <w:rFonts w:asciiTheme="minorHAnsi" w:hAnsiTheme="minorHAnsi" w:cstheme="minorHAnsi"/>
          <w:b/>
          <w:bCs/>
          <w:smallCaps/>
          <w:color w:val="7030A0"/>
          <w:sz w:val="22"/>
          <w:szCs w:val="22"/>
        </w:rPr>
        <w:t>étudiant</w:t>
      </w:r>
      <w:r w:rsidR="00E32D0C" w:rsidRPr="00611FD6">
        <w:rPr>
          <w:rFonts w:asciiTheme="minorHAnsi" w:hAnsiTheme="minorHAnsi" w:cstheme="minorHAnsi"/>
          <w:b/>
          <w:bCs/>
          <w:smallCaps/>
          <w:color w:val="7030A0"/>
          <w:sz w:val="22"/>
          <w:szCs w:val="22"/>
        </w:rPr>
        <w:t>.e</w:t>
      </w:r>
      <w:proofErr w:type="spellEnd"/>
      <w:r w:rsidR="009432DD" w:rsidRPr="00611FD6">
        <w:rPr>
          <w:rFonts w:asciiTheme="minorHAnsi" w:hAnsiTheme="minorHAnsi" w:cstheme="minorHAnsi"/>
          <w:b/>
          <w:bCs/>
          <w:smallCaps/>
          <w:color w:val="7030A0"/>
          <w:sz w:val="22"/>
          <w:szCs w:val="22"/>
        </w:rPr>
        <w:t xml:space="preserve"> </w:t>
      </w:r>
      <w:r w:rsidR="00AE5E82" w:rsidRPr="00611FD6">
        <w:rPr>
          <w:rFonts w:asciiTheme="minorHAnsi" w:hAnsiTheme="minorHAnsi" w:cstheme="minorHAnsi"/>
          <w:b/>
          <w:bCs/>
          <w:smallCaps/>
          <w:color w:val="7030A0"/>
          <w:sz w:val="22"/>
          <w:szCs w:val="22"/>
        </w:rPr>
        <w:t>–</w:t>
      </w:r>
      <w:r w:rsidR="009432DD" w:rsidRPr="00611FD6">
        <w:rPr>
          <w:rFonts w:asciiTheme="minorHAnsi" w:hAnsiTheme="minorHAnsi" w:cstheme="minorHAnsi"/>
          <w:b/>
          <w:bCs/>
          <w:smallCaps/>
          <w:color w:val="7030A0"/>
          <w:sz w:val="22"/>
          <w:szCs w:val="22"/>
        </w:rPr>
        <w:t xml:space="preserve"> </w:t>
      </w:r>
      <w:r w:rsidR="00AE5E82" w:rsidRPr="00611FD6">
        <w:rPr>
          <w:rFonts w:asciiTheme="minorHAnsi" w:hAnsiTheme="minorHAnsi" w:cstheme="minorHAnsi"/>
          <w:b/>
          <w:bCs/>
          <w:smallCaps/>
          <w:color w:val="7030A0"/>
          <w:sz w:val="22"/>
          <w:szCs w:val="22"/>
        </w:rPr>
        <w:t xml:space="preserve">« Prix </w:t>
      </w:r>
      <w:r w:rsidRPr="00611FD6">
        <w:rPr>
          <w:rFonts w:asciiTheme="minorHAnsi" w:hAnsiTheme="minorHAnsi" w:cstheme="minorHAnsi"/>
          <w:b/>
          <w:bCs/>
          <w:smallCaps/>
          <w:color w:val="7030A0"/>
          <w:sz w:val="22"/>
          <w:szCs w:val="22"/>
        </w:rPr>
        <w:t xml:space="preserve">Anne-Françoise </w:t>
      </w:r>
      <w:proofErr w:type="spellStart"/>
      <w:proofErr w:type="gramStart"/>
      <w:r w:rsidRPr="00611FD6">
        <w:rPr>
          <w:rFonts w:asciiTheme="minorHAnsi" w:hAnsiTheme="minorHAnsi" w:cstheme="minorHAnsi"/>
          <w:b/>
          <w:bCs/>
          <w:smallCaps/>
          <w:color w:val="7030A0"/>
          <w:sz w:val="22"/>
          <w:szCs w:val="22"/>
        </w:rPr>
        <w:t>Palem</w:t>
      </w:r>
      <w:proofErr w:type="spellEnd"/>
      <w:r w:rsidRPr="00611FD6">
        <w:rPr>
          <w:rFonts w:asciiTheme="minorHAnsi" w:hAnsiTheme="minorHAnsi" w:cstheme="minorHAnsi"/>
          <w:b/>
          <w:bCs/>
          <w:smallCaps/>
          <w:color w:val="7030A0"/>
          <w:sz w:val="22"/>
          <w:szCs w:val="22"/>
        </w:rPr>
        <w:t>»</w:t>
      </w:r>
      <w:proofErr w:type="gramEnd"/>
    </w:p>
    <w:p w14:paraId="6A9C8837" w14:textId="34A95267" w:rsidR="00B30CE7" w:rsidRPr="00611FD6" w:rsidRDefault="00B30CE7" w:rsidP="00AE5E82">
      <w:pPr>
        <w:autoSpaceDE w:val="0"/>
        <w:autoSpaceDN w:val="0"/>
        <w:adjustRightInd w:val="0"/>
        <w:jc w:val="both"/>
        <w:rPr>
          <w:rFonts w:cstheme="minorHAnsi"/>
        </w:rPr>
      </w:pPr>
      <w:r w:rsidRPr="00611FD6">
        <w:rPr>
          <w:rFonts w:cstheme="minorHAnsi"/>
          <w:b/>
          <w:bCs/>
        </w:rPr>
        <w:t>Emma PUMA</w:t>
      </w:r>
      <w:r w:rsidRPr="00611FD6">
        <w:rPr>
          <w:rFonts w:cstheme="minorHAnsi"/>
        </w:rPr>
        <w:t xml:space="preserve"> de l’Université de Liège pour son travail : </w:t>
      </w:r>
      <w:r w:rsidRPr="00611FD6">
        <w:rPr>
          <w:rFonts w:eastAsia="Times New Roman" w:cstheme="minorHAnsi"/>
          <w:i/>
          <w:iCs/>
        </w:rPr>
        <w:t xml:space="preserve">Analyse comparative du traitement médiatique des actions d’Extinction </w:t>
      </w:r>
      <w:proofErr w:type="spellStart"/>
      <w:r w:rsidRPr="00611FD6">
        <w:rPr>
          <w:rFonts w:eastAsia="Times New Roman" w:cstheme="minorHAnsi"/>
          <w:i/>
          <w:iCs/>
        </w:rPr>
        <w:t>Rebellion</w:t>
      </w:r>
      <w:proofErr w:type="spellEnd"/>
      <w:r w:rsidRPr="00611FD6">
        <w:rPr>
          <w:rFonts w:eastAsia="Times New Roman" w:cstheme="minorHAnsi"/>
          <w:i/>
          <w:iCs/>
        </w:rPr>
        <w:t xml:space="preserve"> Belgique dans la presse francophone belge (2019-2025)</w:t>
      </w:r>
      <w:r w:rsidR="00293A12">
        <w:rPr>
          <w:rFonts w:eastAsia="Times New Roman" w:cstheme="minorHAnsi"/>
          <w:i/>
          <w:iCs/>
        </w:rPr>
        <w:t xml:space="preserve">. </w:t>
      </w:r>
    </w:p>
    <w:p w14:paraId="1E85E995" w14:textId="18E6F470" w:rsidR="00076291" w:rsidRPr="00611FD6" w:rsidRDefault="00076291" w:rsidP="00AE5E82">
      <w:pPr>
        <w:pStyle w:val="NormalWeb"/>
        <w:numPr>
          <w:ilvl w:val="0"/>
          <w:numId w:val="7"/>
        </w:numPr>
        <w:shd w:val="clear" w:color="auto" w:fill="FFFFFF"/>
        <w:spacing w:before="0" w:beforeAutospacing="0" w:after="0" w:afterAutospacing="0"/>
        <w:jc w:val="both"/>
        <w:textAlignment w:val="baseline"/>
        <w:rPr>
          <w:rFonts w:asciiTheme="minorHAnsi" w:hAnsiTheme="minorHAnsi" w:cstheme="minorHAnsi"/>
          <w:b/>
          <w:bCs/>
          <w:smallCaps/>
          <w:color w:val="7030A0"/>
          <w:sz w:val="22"/>
          <w:szCs w:val="22"/>
        </w:rPr>
      </w:pPr>
      <w:r w:rsidRPr="00611FD6">
        <w:rPr>
          <w:rFonts w:asciiTheme="minorHAnsi" w:hAnsiTheme="minorHAnsi" w:cstheme="minorHAnsi"/>
          <w:b/>
          <w:bCs/>
          <w:smallCaps/>
          <w:color w:val="7030A0"/>
          <w:sz w:val="22"/>
          <w:szCs w:val="22"/>
        </w:rPr>
        <w:t xml:space="preserve">Prix de l’expérience </w:t>
      </w:r>
      <w:r w:rsidR="00002492" w:rsidRPr="00611FD6">
        <w:rPr>
          <w:rFonts w:asciiTheme="minorHAnsi" w:hAnsiTheme="minorHAnsi" w:cstheme="minorHAnsi"/>
          <w:b/>
          <w:bCs/>
          <w:smallCaps/>
          <w:color w:val="7030A0"/>
          <w:sz w:val="22"/>
          <w:szCs w:val="22"/>
        </w:rPr>
        <w:t>digitale</w:t>
      </w:r>
    </w:p>
    <w:p w14:paraId="24D529F9" w14:textId="28FCB0D7" w:rsidR="009F41F3" w:rsidRPr="00611FD6" w:rsidRDefault="001613E6" w:rsidP="00AE5E82">
      <w:pPr>
        <w:jc w:val="both"/>
        <w:rPr>
          <w:rFonts w:eastAsia="Times New Roman" w:cstheme="minorHAnsi"/>
          <w:b/>
          <w:bCs/>
          <w:color w:val="000000" w:themeColor="text1"/>
        </w:rPr>
      </w:pPr>
      <w:proofErr w:type="spellStart"/>
      <w:r w:rsidRPr="00611FD6">
        <w:rPr>
          <w:rFonts w:eastAsia="Times New Roman" w:cstheme="minorHAnsi"/>
          <w:b/>
          <w:bCs/>
          <w:color w:val="000000" w:themeColor="text1"/>
        </w:rPr>
        <w:t>InoKura</w:t>
      </w:r>
      <w:proofErr w:type="spellEnd"/>
      <w:r w:rsidRPr="00611FD6">
        <w:rPr>
          <w:rFonts w:eastAsia="Times New Roman" w:cstheme="minorHAnsi"/>
          <w:b/>
          <w:bCs/>
          <w:color w:val="000000" w:themeColor="text1"/>
        </w:rPr>
        <w:t xml:space="preserve"> </w:t>
      </w:r>
      <w:r w:rsidRPr="00611FD6">
        <w:rPr>
          <w:rFonts w:eastAsia="Times New Roman" w:cstheme="minorHAnsi"/>
          <w:color w:val="000000" w:themeColor="text1"/>
        </w:rPr>
        <w:t>pour leur site internet, en collaboration avec l</w:t>
      </w:r>
      <w:r w:rsidRPr="00611FD6">
        <w:rPr>
          <w:rFonts w:eastAsia="Times New Roman" w:cstheme="minorHAnsi"/>
          <w:b/>
          <w:bCs/>
          <w:color w:val="000000" w:themeColor="text1"/>
        </w:rPr>
        <w:t>’agence In Fine</w:t>
      </w:r>
      <w:r w:rsidR="00293A12">
        <w:rPr>
          <w:rFonts w:eastAsia="Times New Roman" w:cstheme="minorHAnsi"/>
          <w:b/>
          <w:bCs/>
          <w:color w:val="000000" w:themeColor="text1"/>
        </w:rPr>
        <w:t>.</w:t>
      </w:r>
    </w:p>
    <w:p w14:paraId="7DC41B13" w14:textId="32F11D9A" w:rsidR="00076291" w:rsidRPr="00611FD6" w:rsidRDefault="00076291" w:rsidP="00AE5E82">
      <w:pPr>
        <w:pStyle w:val="NormalWeb"/>
        <w:numPr>
          <w:ilvl w:val="0"/>
          <w:numId w:val="6"/>
        </w:numPr>
        <w:shd w:val="clear" w:color="auto" w:fill="FFFFFF"/>
        <w:spacing w:before="0" w:beforeAutospacing="0" w:after="0" w:afterAutospacing="0"/>
        <w:jc w:val="both"/>
        <w:textAlignment w:val="baseline"/>
        <w:rPr>
          <w:rFonts w:asciiTheme="minorHAnsi" w:hAnsiTheme="minorHAnsi" w:cstheme="minorHAnsi"/>
          <w:b/>
          <w:bCs/>
          <w:smallCaps/>
          <w:color w:val="7030A0"/>
          <w:sz w:val="22"/>
          <w:szCs w:val="22"/>
        </w:rPr>
      </w:pPr>
      <w:r w:rsidRPr="00611FD6">
        <w:rPr>
          <w:rFonts w:asciiTheme="minorHAnsi" w:hAnsiTheme="minorHAnsi" w:cstheme="minorHAnsi"/>
          <w:b/>
          <w:bCs/>
          <w:smallCaps/>
          <w:color w:val="7030A0"/>
          <w:sz w:val="22"/>
          <w:szCs w:val="22"/>
        </w:rPr>
        <w:t xml:space="preserve">Prix de </w:t>
      </w:r>
      <w:r w:rsidR="00002492" w:rsidRPr="00611FD6">
        <w:rPr>
          <w:rFonts w:asciiTheme="minorHAnsi" w:hAnsiTheme="minorHAnsi" w:cstheme="minorHAnsi"/>
          <w:b/>
          <w:bCs/>
          <w:smallCaps/>
          <w:color w:val="7030A0"/>
          <w:sz w:val="22"/>
          <w:szCs w:val="22"/>
        </w:rPr>
        <w:t>l’édition</w:t>
      </w:r>
      <w:r w:rsidR="00930735" w:rsidRPr="00611FD6">
        <w:rPr>
          <w:rFonts w:asciiTheme="minorHAnsi" w:hAnsiTheme="minorHAnsi" w:cstheme="minorHAnsi"/>
          <w:b/>
          <w:bCs/>
          <w:smallCaps/>
          <w:color w:val="7030A0"/>
          <w:sz w:val="22"/>
          <w:szCs w:val="22"/>
        </w:rPr>
        <w:t xml:space="preserve"> / Identité de marque</w:t>
      </w:r>
    </w:p>
    <w:p w14:paraId="4B9D60F6" w14:textId="08B1D31D" w:rsidR="00930735" w:rsidRPr="00611FD6" w:rsidRDefault="00930735" w:rsidP="00AE5E82">
      <w:pPr>
        <w:jc w:val="both"/>
        <w:rPr>
          <w:rFonts w:eastAsia="Times New Roman" w:cstheme="minorHAnsi"/>
        </w:rPr>
      </w:pPr>
      <w:r w:rsidRPr="00611FD6">
        <w:rPr>
          <w:rFonts w:eastAsia="Times New Roman" w:cstheme="minorHAnsi"/>
          <w:b/>
          <w:bCs/>
        </w:rPr>
        <w:t>Ethias</w:t>
      </w:r>
      <w:r w:rsidR="00043451" w:rsidRPr="00611FD6">
        <w:rPr>
          <w:rFonts w:eastAsia="Times New Roman" w:cstheme="minorHAnsi"/>
          <w:b/>
          <w:bCs/>
        </w:rPr>
        <w:t xml:space="preserve">, </w:t>
      </w:r>
      <w:r w:rsidR="00043451" w:rsidRPr="00611FD6">
        <w:rPr>
          <w:rFonts w:eastAsia="Times New Roman" w:cstheme="minorHAnsi"/>
        </w:rPr>
        <w:t>en collaboration avec</w:t>
      </w:r>
      <w:r w:rsidR="00043451" w:rsidRPr="00611FD6">
        <w:rPr>
          <w:rFonts w:eastAsia="Times New Roman" w:cstheme="minorHAnsi"/>
          <w:b/>
          <w:bCs/>
        </w:rPr>
        <w:t xml:space="preserve"> </w:t>
      </w:r>
      <w:proofErr w:type="spellStart"/>
      <w:r w:rsidR="00043451" w:rsidRPr="00611FD6">
        <w:rPr>
          <w:rFonts w:eastAsia="Times New Roman" w:cstheme="minorHAnsi"/>
          <w:b/>
          <w:bCs/>
        </w:rPr>
        <w:t>Minale</w:t>
      </w:r>
      <w:proofErr w:type="spellEnd"/>
      <w:r w:rsidR="00043451" w:rsidRPr="00611FD6">
        <w:rPr>
          <w:rFonts w:eastAsia="Times New Roman" w:cstheme="minorHAnsi"/>
          <w:b/>
          <w:bCs/>
        </w:rPr>
        <w:t xml:space="preserve"> Design </w:t>
      </w:r>
      <w:proofErr w:type="spellStart"/>
      <w:r w:rsidR="00043451" w:rsidRPr="00611FD6">
        <w:rPr>
          <w:rFonts w:eastAsia="Times New Roman" w:cstheme="minorHAnsi"/>
          <w:b/>
          <w:bCs/>
        </w:rPr>
        <w:t>Strategy</w:t>
      </w:r>
      <w:proofErr w:type="spellEnd"/>
      <w:r w:rsidR="00293A12">
        <w:rPr>
          <w:rFonts w:eastAsia="Times New Roman" w:cstheme="minorHAnsi"/>
          <w:b/>
          <w:bCs/>
        </w:rPr>
        <w:t>,</w:t>
      </w:r>
      <w:r w:rsidR="00043451" w:rsidRPr="00611FD6">
        <w:rPr>
          <w:rFonts w:eastAsia="Times New Roman" w:cstheme="minorHAnsi"/>
          <w:b/>
          <w:bCs/>
        </w:rPr>
        <w:t xml:space="preserve"> </w:t>
      </w:r>
      <w:r w:rsidR="00043451" w:rsidRPr="00611FD6">
        <w:rPr>
          <w:rFonts w:eastAsia="Times New Roman" w:cstheme="minorHAnsi"/>
        </w:rPr>
        <w:t>pour la création de leur nouvelle image de marque</w:t>
      </w:r>
      <w:r w:rsidR="00293A12">
        <w:rPr>
          <w:rFonts w:eastAsia="Times New Roman" w:cstheme="minorHAnsi"/>
        </w:rPr>
        <w:t>.</w:t>
      </w:r>
    </w:p>
    <w:p w14:paraId="7566C903" w14:textId="6BCA2BE6" w:rsidR="00076291" w:rsidRPr="00611FD6" w:rsidRDefault="00076291" w:rsidP="00AE5E82">
      <w:pPr>
        <w:pStyle w:val="NormalWeb"/>
        <w:numPr>
          <w:ilvl w:val="0"/>
          <w:numId w:val="7"/>
        </w:numPr>
        <w:shd w:val="clear" w:color="auto" w:fill="FFFFFF"/>
        <w:spacing w:before="0" w:beforeAutospacing="0" w:after="0" w:afterAutospacing="0"/>
        <w:jc w:val="both"/>
        <w:textAlignment w:val="baseline"/>
        <w:rPr>
          <w:rFonts w:asciiTheme="minorHAnsi" w:hAnsiTheme="minorHAnsi" w:cstheme="minorHAnsi"/>
          <w:b/>
          <w:bCs/>
          <w:smallCaps/>
          <w:color w:val="7030A0"/>
          <w:sz w:val="22"/>
          <w:szCs w:val="22"/>
        </w:rPr>
      </w:pPr>
      <w:r w:rsidRPr="00611FD6">
        <w:rPr>
          <w:rFonts w:asciiTheme="minorHAnsi" w:hAnsiTheme="minorHAnsi" w:cstheme="minorHAnsi"/>
          <w:b/>
          <w:bCs/>
          <w:smallCaps/>
          <w:color w:val="7030A0"/>
          <w:sz w:val="22"/>
          <w:szCs w:val="22"/>
        </w:rPr>
        <w:t xml:space="preserve">Prix de la meilleure réalisation </w:t>
      </w:r>
      <w:r w:rsidR="00D761AD" w:rsidRPr="00611FD6">
        <w:rPr>
          <w:rFonts w:asciiTheme="minorHAnsi" w:hAnsiTheme="minorHAnsi" w:cstheme="minorHAnsi"/>
          <w:b/>
          <w:bCs/>
          <w:smallCaps/>
          <w:color w:val="7030A0"/>
          <w:sz w:val="22"/>
          <w:szCs w:val="22"/>
        </w:rPr>
        <w:t>audiovisuelle</w:t>
      </w:r>
    </w:p>
    <w:p w14:paraId="7D4A9EAA" w14:textId="4BD36AB7" w:rsidR="00611FD6" w:rsidRPr="00611FD6" w:rsidRDefault="007D53B2" w:rsidP="00AE5E82">
      <w:pPr>
        <w:jc w:val="both"/>
        <w:rPr>
          <w:rFonts w:eastAsia="Times New Roman" w:cstheme="minorHAnsi"/>
        </w:rPr>
      </w:pPr>
      <w:r w:rsidRPr="00611FD6">
        <w:rPr>
          <w:rFonts w:eastAsia="Times New Roman" w:cstheme="minorHAnsi"/>
          <w:b/>
          <w:bCs/>
        </w:rPr>
        <w:t xml:space="preserve">Knauf, </w:t>
      </w:r>
      <w:r w:rsidRPr="00611FD6">
        <w:rPr>
          <w:rFonts w:eastAsia="Times New Roman" w:cstheme="minorHAnsi"/>
        </w:rPr>
        <w:t>en collaboration avec</w:t>
      </w:r>
      <w:r w:rsidRPr="00611FD6">
        <w:rPr>
          <w:rFonts w:eastAsia="Times New Roman" w:cstheme="minorHAnsi"/>
          <w:b/>
          <w:bCs/>
        </w:rPr>
        <w:t xml:space="preserve"> l’agence </w:t>
      </w:r>
      <w:proofErr w:type="spellStart"/>
      <w:r w:rsidRPr="00611FD6">
        <w:rPr>
          <w:rFonts w:eastAsia="Times New Roman" w:cstheme="minorHAnsi"/>
          <w:b/>
          <w:bCs/>
        </w:rPr>
        <w:t>StudioSept</w:t>
      </w:r>
      <w:proofErr w:type="spellEnd"/>
      <w:r w:rsidR="00293A12">
        <w:rPr>
          <w:rFonts w:eastAsia="Times New Roman" w:cstheme="minorHAnsi"/>
          <w:b/>
          <w:bCs/>
        </w:rPr>
        <w:t xml:space="preserve">, </w:t>
      </w:r>
      <w:r w:rsidR="009F41F3" w:rsidRPr="00611FD6">
        <w:rPr>
          <w:rFonts w:eastAsia="Times New Roman" w:cstheme="minorHAnsi"/>
        </w:rPr>
        <w:t xml:space="preserve">pour la réalisation </w:t>
      </w:r>
      <w:r w:rsidRPr="00611FD6">
        <w:rPr>
          <w:rFonts w:eastAsia="Times New Roman" w:cstheme="minorHAnsi"/>
        </w:rPr>
        <w:t xml:space="preserve">de la capsule vidéo réalisée pour leur nouveau produit Diamond </w:t>
      </w:r>
      <w:proofErr w:type="spellStart"/>
      <w:r w:rsidRPr="00611FD6">
        <w:rPr>
          <w:rFonts w:eastAsia="Times New Roman" w:cstheme="minorHAnsi"/>
        </w:rPr>
        <w:t>Board</w:t>
      </w:r>
      <w:proofErr w:type="spellEnd"/>
      <w:r w:rsidRPr="00611FD6">
        <w:rPr>
          <w:rFonts w:eastAsia="Times New Roman" w:cstheme="minorHAnsi"/>
        </w:rPr>
        <w:t xml:space="preserve">. </w:t>
      </w:r>
    </w:p>
    <w:p w14:paraId="158F89F0" w14:textId="3448A505" w:rsidR="00D761AD" w:rsidRPr="00611FD6" w:rsidRDefault="00D761AD" w:rsidP="008B5409">
      <w:pPr>
        <w:spacing w:after="0" w:line="240" w:lineRule="auto"/>
        <w:jc w:val="both"/>
        <w:rPr>
          <w:rFonts w:eastAsia="Times New Roman" w:cstheme="minorHAnsi"/>
        </w:rPr>
      </w:pPr>
      <w:r w:rsidRPr="00611FD6">
        <w:rPr>
          <w:rFonts w:cstheme="minorHAnsi"/>
        </w:rPr>
        <w:t xml:space="preserve">Pour en savoir plus sur les lauréats, rendez-vous sur notre site </w:t>
      </w:r>
      <w:hyperlink r:id="rId8" w:history="1">
        <w:r w:rsidRPr="00611FD6">
          <w:rPr>
            <w:rStyle w:val="Lienhypertexte"/>
            <w:rFonts w:cstheme="minorHAnsi"/>
          </w:rPr>
          <w:t>www.upmc.be</w:t>
        </w:r>
      </w:hyperlink>
      <w:r w:rsidR="009432DD" w:rsidRPr="00611FD6">
        <w:rPr>
          <w:rFonts w:cstheme="minorHAnsi"/>
        </w:rPr>
        <w:t>.</w:t>
      </w:r>
    </w:p>
    <w:p w14:paraId="4EFBBAFF" w14:textId="2335354C" w:rsidR="004A7ECC" w:rsidRPr="00611FD6" w:rsidRDefault="004A7ECC" w:rsidP="008B5409">
      <w:pPr>
        <w:spacing w:after="0" w:line="240" w:lineRule="auto"/>
        <w:jc w:val="both"/>
        <w:rPr>
          <w:rFonts w:cstheme="minorHAnsi"/>
        </w:rPr>
      </w:pPr>
      <w:r w:rsidRPr="00611FD6">
        <w:rPr>
          <w:rFonts w:cstheme="minorHAnsi"/>
        </w:rPr>
        <w:t xml:space="preserve">Le rendez-vous est d’ores et déjà prix pour la </w:t>
      </w:r>
      <w:r w:rsidR="00422D74" w:rsidRPr="00611FD6">
        <w:rPr>
          <w:rFonts w:cstheme="minorHAnsi"/>
        </w:rPr>
        <w:t>28</w:t>
      </w:r>
      <w:r w:rsidR="00422D74" w:rsidRPr="00611FD6">
        <w:rPr>
          <w:rFonts w:cstheme="minorHAnsi"/>
          <w:vertAlign w:val="superscript"/>
        </w:rPr>
        <w:t>ème</w:t>
      </w:r>
      <w:r w:rsidR="00422D74" w:rsidRPr="00611FD6">
        <w:rPr>
          <w:rFonts w:cstheme="minorHAnsi"/>
        </w:rPr>
        <w:t xml:space="preserve"> </w:t>
      </w:r>
      <w:r w:rsidRPr="00611FD6">
        <w:rPr>
          <w:rFonts w:cstheme="minorHAnsi"/>
        </w:rPr>
        <w:t>édition des Prix UPMC !</w:t>
      </w:r>
    </w:p>
    <w:p w14:paraId="6A4414D7" w14:textId="6CDF8573" w:rsidR="00611FD6" w:rsidRPr="00611FD6" w:rsidRDefault="00611FD6" w:rsidP="008B5409">
      <w:pPr>
        <w:spacing w:after="0" w:line="240" w:lineRule="auto"/>
        <w:jc w:val="both"/>
        <w:rPr>
          <w:rFonts w:cstheme="minorHAnsi"/>
          <w:b/>
        </w:rPr>
      </w:pPr>
    </w:p>
    <w:p w14:paraId="5792E53C" w14:textId="2EDEA28B" w:rsidR="00611FD6" w:rsidRPr="00611FD6" w:rsidRDefault="004A7ECC" w:rsidP="008B5409">
      <w:pPr>
        <w:spacing w:after="0" w:line="240" w:lineRule="auto"/>
        <w:jc w:val="both"/>
        <w:rPr>
          <w:rFonts w:cstheme="minorHAnsi"/>
          <w:b/>
          <w:u w:val="single"/>
        </w:rPr>
      </w:pPr>
      <w:r w:rsidRPr="00611FD6">
        <w:rPr>
          <w:rFonts w:cstheme="minorHAnsi"/>
          <w:b/>
          <w:u w:val="single"/>
        </w:rPr>
        <w:t xml:space="preserve">Contact Presse : </w:t>
      </w:r>
    </w:p>
    <w:p w14:paraId="6906142D" w14:textId="03242A74" w:rsidR="00076291" w:rsidRPr="00611FD6" w:rsidRDefault="004A7ECC" w:rsidP="008B5409">
      <w:pPr>
        <w:spacing w:after="0" w:line="240" w:lineRule="auto"/>
        <w:jc w:val="both"/>
        <w:rPr>
          <w:rFonts w:cstheme="minorHAnsi"/>
        </w:rPr>
      </w:pPr>
      <w:r w:rsidRPr="00611FD6">
        <w:rPr>
          <w:rFonts w:cstheme="minorHAnsi"/>
        </w:rPr>
        <w:t>Hélène Thiébaut</w:t>
      </w:r>
      <w:r w:rsidR="00C46B4C" w:rsidRPr="00611FD6">
        <w:rPr>
          <w:rFonts w:cstheme="minorHAnsi"/>
        </w:rPr>
        <w:t> :</w:t>
      </w:r>
      <w:r w:rsidR="00607C42" w:rsidRPr="00611FD6">
        <w:rPr>
          <w:rFonts w:cstheme="minorHAnsi"/>
        </w:rPr>
        <w:t xml:space="preserve"> Coordinatrice des Prix UPMC</w:t>
      </w:r>
      <w:r w:rsidR="00C46B4C" w:rsidRPr="00611FD6">
        <w:rPr>
          <w:rFonts w:cstheme="minorHAnsi"/>
        </w:rPr>
        <w:t xml:space="preserve"> - </w:t>
      </w:r>
      <w:r w:rsidRPr="00611FD6">
        <w:rPr>
          <w:rFonts w:cstheme="minorHAnsi"/>
        </w:rPr>
        <w:t xml:space="preserve">+ 32 475 59 63 06 - </w:t>
      </w:r>
      <w:hyperlink r:id="rId9" w:history="1">
        <w:r w:rsidRPr="00611FD6">
          <w:rPr>
            <w:rStyle w:val="Lienhypertexte"/>
            <w:rFonts w:cstheme="minorHAnsi"/>
            <w:color w:val="auto"/>
          </w:rPr>
          <w:t>h.thiebaut@portdeliege.be</w:t>
        </w:r>
      </w:hyperlink>
      <w:r w:rsidRPr="00611FD6">
        <w:rPr>
          <w:rFonts w:cstheme="minorHAnsi"/>
        </w:rPr>
        <w:t xml:space="preserve"> </w:t>
      </w:r>
      <w:r w:rsidRPr="00611FD6">
        <w:rPr>
          <w:rFonts w:cstheme="minorHAnsi"/>
          <w:b/>
        </w:rPr>
        <w:br/>
      </w:r>
    </w:p>
    <w:sectPr w:rsidR="00076291" w:rsidRPr="00611FD6" w:rsidSect="00611FD6">
      <w:headerReference w:type="default" r:id="rId10"/>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079B0" w14:textId="77777777" w:rsidR="00A84E54" w:rsidRDefault="00A84E54" w:rsidP="00607C42">
      <w:pPr>
        <w:spacing w:after="0" w:line="240" w:lineRule="auto"/>
      </w:pPr>
      <w:r>
        <w:separator/>
      </w:r>
    </w:p>
  </w:endnote>
  <w:endnote w:type="continuationSeparator" w:id="0">
    <w:p w14:paraId="14C474ED" w14:textId="77777777" w:rsidR="00A84E54" w:rsidRDefault="00A84E54" w:rsidP="0060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A792D" w14:textId="77777777" w:rsidR="00A84E54" w:rsidRDefault="00A84E54" w:rsidP="00607C42">
      <w:pPr>
        <w:spacing w:after="0" w:line="240" w:lineRule="auto"/>
      </w:pPr>
      <w:r>
        <w:separator/>
      </w:r>
    </w:p>
  </w:footnote>
  <w:footnote w:type="continuationSeparator" w:id="0">
    <w:p w14:paraId="6C10000B" w14:textId="77777777" w:rsidR="00A84E54" w:rsidRDefault="00A84E54" w:rsidP="00607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C4BA" w14:textId="6B8FA4D0" w:rsidR="00495811" w:rsidRPr="00B60003" w:rsidRDefault="00495811" w:rsidP="00B60003">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1" w15:restartNumberingAfterBreak="0">
    <w:nsid w:val="11146CB5"/>
    <w:multiLevelType w:val="hybridMultilevel"/>
    <w:tmpl w:val="33BE57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A393F15"/>
    <w:multiLevelType w:val="hybridMultilevel"/>
    <w:tmpl w:val="738083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651C3A"/>
    <w:multiLevelType w:val="hybridMultilevel"/>
    <w:tmpl w:val="1FC66DC4"/>
    <w:lvl w:ilvl="0" w:tplc="819CA13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42F527C"/>
    <w:multiLevelType w:val="hybridMultilevel"/>
    <w:tmpl w:val="DE76E64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706448A"/>
    <w:multiLevelType w:val="hybridMultilevel"/>
    <w:tmpl w:val="FD6E2DAC"/>
    <w:lvl w:ilvl="0" w:tplc="82880DE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2B035759"/>
    <w:multiLevelType w:val="hybridMultilevel"/>
    <w:tmpl w:val="69044EF0"/>
    <w:lvl w:ilvl="0" w:tplc="819CA13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2B9B1741"/>
    <w:multiLevelType w:val="hybridMultilevel"/>
    <w:tmpl w:val="D1F09582"/>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22A38F6"/>
    <w:multiLevelType w:val="hybridMultilevel"/>
    <w:tmpl w:val="97CE462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745C3169"/>
    <w:multiLevelType w:val="hybridMultilevel"/>
    <w:tmpl w:val="CE10DF6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20129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163441">
    <w:abstractNumId w:val="6"/>
  </w:num>
  <w:num w:numId="3" w16cid:durableId="1556895519">
    <w:abstractNumId w:val="5"/>
  </w:num>
  <w:num w:numId="4" w16cid:durableId="900602758">
    <w:abstractNumId w:val="3"/>
  </w:num>
  <w:num w:numId="5" w16cid:durableId="902981237">
    <w:abstractNumId w:val="7"/>
  </w:num>
  <w:num w:numId="6" w16cid:durableId="1452243920">
    <w:abstractNumId w:val="4"/>
  </w:num>
  <w:num w:numId="7" w16cid:durableId="2102329800">
    <w:abstractNumId w:val="9"/>
  </w:num>
  <w:num w:numId="8" w16cid:durableId="440492705">
    <w:abstractNumId w:val="1"/>
  </w:num>
  <w:num w:numId="9" w16cid:durableId="1324891828">
    <w:abstractNumId w:val="0"/>
  </w:num>
  <w:num w:numId="10" w16cid:durableId="1419134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8E"/>
    <w:rsid w:val="00002492"/>
    <w:rsid w:val="00043451"/>
    <w:rsid w:val="00071176"/>
    <w:rsid w:val="00076291"/>
    <w:rsid w:val="00090D52"/>
    <w:rsid w:val="000963A1"/>
    <w:rsid w:val="000D336A"/>
    <w:rsid w:val="00131FF4"/>
    <w:rsid w:val="001613E6"/>
    <w:rsid w:val="001F49AD"/>
    <w:rsid w:val="00263BA6"/>
    <w:rsid w:val="00293A12"/>
    <w:rsid w:val="002B460F"/>
    <w:rsid w:val="002E6B26"/>
    <w:rsid w:val="003053DE"/>
    <w:rsid w:val="00330FEA"/>
    <w:rsid w:val="003623A8"/>
    <w:rsid w:val="003B0782"/>
    <w:rsid w:val="003C5156"/>
    <w:rsid w:val="003F7B14"/>
    <w:rsid w:val="00415ED7"/>
    <w:rsid w:val="00422D74"/>
    <w:rsid w:val="00445837"/>
    <w:rsid w:val="00491BD9"/>
    <w:rsid w:val="00495811"/>
    <w:rsid w:val="004A2554"/>
    <w:rsid w:val="004A7176"/>
    <w:rsid w:val="004A7ECC"/>
    <w:rsid w:val="00516BA2"/>
    <w:rsid w:val="005358A2"/>
    <w:rsid w:val="00562F56"/>
    <w:rsid w:val="005C285D"/>
    <w:rsid w:val="00607C42"/>
    <w:rsid w:val="00611FD6"/>
    <w:rsid w:val="006E1F8F"/>
    <w:rsid w:val="00722480"/>
    <w:rsid w:val="00767BE9"/>
    <w:rsid w:val="00767E15"/>
    <w:rsid w:val="007C3A3A"/>
    <w:rsid w:val="007C7865"/>
    <w:rsid w:val="007D53B2"/>
    <w:rsid w:val="008337D8"/>
    <w:rsid w:val="00882879"/>
    <w:rsid w:val="008B5409"/>
    <w:rsid w:val="008E49CB"/>
    <w:rsid w:val="00930735"/>
    <w:rsid w:val="0094021B"/>
    <w:rsid w:val="009432DD"/>
    <w:rsid w:val="00966024"/>
    <w:rsid w:val="009F41F3"/>
    <w:rsid w:val="00A15248"/>
    <w:rsid w:val="00A6226D"/>
    <w:rsid w:val="00A84E54"/>
    <w:rsid w:val="00A858C5"/>
    <w:rsid w:val="00AC265B"/>
    <w:rsid w:val="00AE5E82"/>
    <w:rsid w:val="00AF33A3"/>
    <w:rsid w:val="00B30CE7"/>
    <w:rsid w:val="00B41BBE"/>
    <w:rsid w:val="00B60003"/>
    <w:rsid w:val="00BC17B1"/>
    <w:rsid w:val="00BC6273"/>
    <w:rsid w:val="00BD154A"/>
    <w:rsid w:val="00BF0EDA"/>
    <w:rsid w:val="00C035D9"/>
    <w:rsid w:val="00C07F79"/>
    <w:rsid w:val="00C12776"/>
    <w:rsid w:val="00C129DF"/>
    <w:rsid w:val="00C20214"/>
    <w:rsid w:val="00C25609"/>
    <w:rsid w:val="00C46B4C"/>
    <w:rsid w:val="00C53AC5"/>
    <w:rsid w:val="00C72436"/>
    <w:rsid w:val="00D761AD"/>
    <w:rsid w:val="00DB768E"/>
    <w:rsid w:val="00DF67F0"/>
    <w:rsid w:val="00E23365"/>
    <w:rsid w:val="00E32D0C"/>
    <w:rsid w:val="00E84DA1"/>
    <w:rsid w:val="00EA5B45"/>
    <w:rsid w:val="00EC7AA6"/>
    <w:rsid w:val="00EE4F6F"/>
    <w:rsid w:val="00EF661E"/>
    <w:rsid w:val="00F12704"/>
    <w:rsid w:val="00F87768"/>
    <w:rsid w:val="00FA538D"/>
    <w:rsid w:val="00FA66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986D02"/>
  <w15:chartTrackingRefBased/>
  <w15:docId w15:val="{E611C437-5195-4951-A23F-024929DE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1B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8337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07629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B768E"/>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ev">
    <w:name w:val="Strong"/>
    <w:basedOn w:val="Policepardfaut"/>
    <w:uiPriority w:val="22"/>
    <w:qFormat/>
    <w:rsid w:val="00DB768E"/>
    <w:rPr>
      <w:b/>
      <w:bCs/>
    </w:rPr>
  </w:style>
  <w:style w:type="character" w:styleId="Accentuation">
    <w:name w:val="Emphasis"/>
    <w:basedOn w:val="Policepardfaut"/>
    <w:uiPriority w:val="20"/>
    <w:qFormat/>
    <w:rsid w:val="00DB768E"/>
    <w:rPr>
      <w:i/>
      <w:iCs/>
    </w:rPr>
  </w:style>
  <w:style w:type="paragraph" w:styleId="Paragraphedeliste">
    <w:name w:val="List Paragraph"/>
    <w:basedOn w:val="Normal"/>
    <w:uiPriority w:val="34"/>
    <w:qFormat/>
    <w:rsid w:val="00DB768E"/>
    <w:pPr>
      <w:spacing w:after="0" w:line="240" w:lineRule="auto"/>
      <w:ind w:left="720"/>
    </w:pPr>
    <w:rPr>
      <w:rFonts w:ascii="Times New Roman" w:hAnsi="Times New Roman" w:cs="Times New Roman"/>
      <w:kern w:val="0"/>
      <w:sz w:val="24"/>
      <w:szCs w:val="24"/>
      <w:lang w:eastAsia="fr-BE"/>
      <w14:ligatures w14:val="none"/>
    </w:rPr>
  </w:style>
  <w:style w:type="character" w:styleId="Lienhypertexte">
    <w:name w:val="Hyperlink"/>
    <w:basedOn w:val="Policepardfaut"/>
    <w:uiPriority w:val="99"/>
    <w:unhideWhenUsed/>
    <w:rsid w:val="00DB768E"/>
    <w:rPr>
      <w:color w:val="0000FF"/>
      <w:u w:val="single"/>
    </w:rPr>
  </w:style>
  <w:style w:type="character" w:styleId="Mentionnonrsolue">
    <w:name w:val="Unresolved Mention"/>
    <w:basedOn w:val="Policepardfaut"/>
    <w:uiPriority w:val="99"/>
    <w:semiHidden/>
    <w:unhideWhenUsed/>
    <w:rsid w:val="004A7ECC"/>
    <w:rPr>
      <w:color w:val="605E5C"/>
      <w:shd w:val="clear" w:color="auto" w:fill="E1DFDD"/>
    </w:rPr>
  </w:style>
  <w:style w:type="character" w:customStyle="1" w:styleId="Titre3Car">
    <w:name w:val="Titre 3 Car"/>
    <w:basedOn w:val="Policepardfaut"/>
    <w:link w:val="Titre3"/>
    <w:uiPriority w:val="9"/>
    <w:rsid w:val="00076291"/>
    <w:rPr>
      <w:rFonts w:ascii="Times New Roman" w:eastAsia="Times New Roman" w:hAnsi="Times New Roman" w:cs="Times New Roman"/>
      <w:b/>
      <w:bCs/>
      <w:kern w:val="0"/>
      <w:sz w:val="27"/>
      <w:szCs w:val="27"/>
      <w:lang w:eastAsia="fr-BE"/>
      <w14:ligatures w14:val="none"/>
    </w:rPr>
  </w:style>
  <w:style w:type="paragraph" w:styleId="En-tte">
    <w:name w:val="header"/>
    <w:basedOn w:val="Normal"/>
    <w:link w:val="En-tteCar"/>
    <w:uiPriority w:val="99"/>
    <w:unhideWhenUsed/>
    <w:rsid w:val="00607C42"/>
    <w:pPr>
      <w:tabs>
        <w:tab w:val="center" w:pos="4536"/>
        <w:tab w:val="right" w:pos="9072"/>
      </w:tabs>
      <w:spacing w:after="0" w:line="240" w:lineRule="auto"/>
    </w:pPr>
  </w:style>
  <w:style w:type="character" w:customStyle="1" w:styleId="En-tteCar">
    <w:name w:val="En-tête Car"/>
    <w:basedOn w:val="Policepardfaut"/>
    <w:link w:val="En-tte"/>
    <w:uiPriority w:val="99"/>
    <w:rsid w:val="00607C42"/>
  </w:style>
  <w:style w:type="paragraph" w:styleId="Pieddepage">
    <w:name w:val="footer"/>
    <w:basedOn w:val="Normal"/>
    <w:link w:val="PieddepageCar"/>
    <w:uiPriority w:val="99"/>
    <w:unhideWhenUsed/>
    <w:rsid w:val="00607C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7C42"/>
  </w:style>
  <w:style w:type="character" w:customStyle="1" w:styleId="Titre2Car">
    <w:name w:val="Titre 2 Car"/>
    <w:basedOn w:val="Policepardfaut"/>
    <w:link w:val="Titre2"/>
    <w:uiPriority w:val="9"/>
    <w:semiHidden/>
    <w:rsid w:val="008337D8"/>
    <w:rPr>
      <w:rFonts w:asciiTheme="majorHAnsi" w:eastAsiaTheme="majorEastAsia" w:hAnsiTheme="majorHAnsi" w:cstheme="majorBidi"/>
      <w:color w:val="2F5496" w:themeColor="accent1" w:themeShade="BF"/>
      <w:sz w:val="26"/>
      <w:szCs w:val="26"/>
    </w:rPr>
  </w:style>
  <w:style w:type="paragraph" w:styleId="Rvision">
    <w:name w:val="Revision"/>
    <w:hidden/>
    <w:uiPriority w:val="99"/>
    <w:semiHidden/>
    <w:rsid w:val="009432DD"/>
    <w:pPr>
      <w:spacing w:after="0" w:line="240" w:lineRule="auto"/>
    </w:pPr>
  </w:style>
  <w:style w:type="character" w:customStyle="1" w:styleId="Titre1Car">
    <w:name w:val="Titre 1 Car"/>
    <w:basedOn w:val="Policepardfaut"/>
    <w:link w:val="Titre1"/>
    <w:uiPriority w:val="9"/>
    <w:rsid w:val="00491BD9"/>
    <w:rPr>
      <w:rFonts w:asciiTheme="majorHAnsi" w:eastAsiaTheme="majorEastAsia" w:hAnsiTheme="majorHAnsi" w:cstheme="majorBidi"/>
      <w:color w:val="2F5496" w:themeColor="accent1" w:themeShade="BF"/>
      <w:sz w:val="32"/>
      <w:szCs w:val="32"/>
    </w:rPr>
  </w:style>
  <w:style w:type="paragraph" w:styleId="Listenumros3">
    <w:name w:val="List Number 3"/>
    <w:basedOn w:val="Normal"/>
    <w:uiPriority w:val="99"/>
    <w:unhideWhenUsed/>
    <w:rsid w:val="00AE5E82"/>
    <w:pPr>
      <w:numPr>
        <w:numId w:val="9"/>
      </w:numPr>
      <w:spacing w:after="200" w:line="276" w:lineRule="auto"/>
      <w:contextualSpacing/>
    </w:pPr>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3803">
      <w:bodyDiv w:val="1"/>
      <w:marLeft w:val="0"/>
      <w:marRight w:val="0"/>
      <w:marTop w:val="0"/>
      <w:marBottom w:val="0"/>
      <w:divBdr>
        <w:top w:val="none" w:sz="0" w:space="0" w:color="auto"/>
        <w:left w:val="none" w:sz="0" w:space="0" w:color="auto"/>
        <w:bottom w:val="none" w:sz="0" w:space="0" w:color="auto"/>
        <w:right w:val="none" w:sz="0" w:space="0" w:color="auto"/>
      </w:divBdr>
      <w:divsChild>
        <w:div w:id="1642732626">
          <w:marLeft w:val="0"/>
          <w:marRight w:val="0"/>
          <w:marTop w:val="0"/>
          <w:marBottom w:val="0"/>
          <w:divBdr>
            <w:top w:val="none" w:sz="0" w:space="0" w:color="auto"/>
            <w:left w:val="none" w:sz="0" w:space="0" w:color="auto"/>
            <w:bottom w:val="none" w:sz="0" w:space="0" w:color="auto"/>
            <w:right w:val="none" w:sz="0" w:space="0" w:color="auto"/>
          </w:divBdr>
        </w:div>
        <w:div w:id="2037387152">
          <w:marLeft w:val="0"/>
          <w:marRight w:val="0"/>
          <w:marTop w:val="0"/>
          <w:marBottom w:val="0"/>
          <w:divBdr>
            <w:top w:val="none" w:sz="0" w:space="0" w:color="auto"/>
            <w:left w:val="none" w:sz="0" w:space="0" w:color="auto"/>
            <w:bottom w:val="none" w:sz="0" w:space="0" w:color="auto"/>
            <w:right w:val="none" w:sz="0" w:space="0" w:color="auto"/>
          </w:divBdr>
        </w:div>
      </w:divsChild>
    </w:div>
    <w:div w:id="171575209">
      <w:bodyDiv w:val="1"/>
      <w:marLeft w:val="0"/>
      <w:marRight w:val="0"/>
      <w:marTop w:val="0"/>
      <w:marBottom w:val="0"/>
      <w:divBdr>
        <w:top w:val="none" w:sz="0" w:space="0" w:color="auto"/>
        <w:left w:val="none" w:sz="0" w:space="0" w:color="auto"/>
        <w:bottom w:val="none" w:sz="0" w:space="0" w:color="auto"/>
        <w:right w:val="none" w:sz="0" w:space="0" w:color="auto"/>
      </w:divBdr>
    </w:div>
    <w:div w:id="392239261">
      <w:bodyDiv w:val="1"/>
      <w:marLeft w:val="0"/>
      <w:marRight w:val="0"/>
      <w:marTop w:val="0"/>
      <w:marBottom w:val="0"/>
      <w:divBdr>
        <w:top w:val="none" w:sz="0" w:space="0" w:color="auto"/>
        <w:left w:val="none" w:sz="0" w:space="0" w:color="auto"/>
        <w:bottom w:val="none" w:sz="0" w:space="0" w:color="auto"/>
        <w:right w:val="none" w:sz="0" w:space="0" w:color="auto"/>
      </w:divBdr>
    </w:div>
    <w:div w:id="476456249">
      <w:bodyDiv w:val="1"/>
      <w:marLeft w:val="0"/>
      <w:marRight w:val="0"/>
      <w:marTop w:val="0"/>
      <w:marBottom w:val="0"/>
      <w:divBdr>
        <w:top w:val="none" w:sz="0" w:space="0" w:color="auto"/>
        <w:left w:val="none" w:sz="0" w:space="0" w:color="auto"/>
        <w:bottom w:val="none" w:sz="0" w:space="0" w:color="auto"/>
        <w:right w:val="none" w:sz="0" w:space="0" w:color="auto"/>
      </w:divBdr>
      <w:divsChild>
        <w:div w:id="1923485828">
          <w:marLeft w:val="0"/>
          <w:marRight w:val="0"/>
          <w:marTop w:val="100"/>
          <w:marBottom w:val="100"/>
          <w:divBdr>
            <w:top w:val="none" w:sz="0" w:space="0" w:color="auto"/>
            <w:left w:val="none" w:sz="0" w:space="0" w:color="auto"/>
            <w:bottom w:val="none" w:sz="0" w:space="0" w:color="auto"/>
            <w:right w:val="none" w:sz="0" w:space="0" w:color="auto"/>
          </w:divBdr>
          <w:divsChild>
            <w:div w:id="1067385025">
              <w:marLeft w:val="0"/>
              <w:marRight w:val="0"/>
              <w:marTop w:val="0"/>
              <w:marBottom w:val="0"/>
              <w:divBdr>
                <w:top w:val="none" w:sz="0" w:space="0" w:color="auto"/>
                <w:left w:val="none" w:sz="0" w:space="0" w:color="auto"/>
                <w:bottom w:val="none" w:sz="0" w:space="0" w:color="auto"/>
                <w:right w:val="none" w:sz="0" w:space="0" w:color="auto"/>
              </w:divBdr>
              <w:divsChild>
                <w:div w:id="9088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2411">
      <w:bodyDiv w:val="1"/>
      <w:marLeft w:val="0"/>
      <w:marRight w:val="0"/>
      <w:marTop w:val="0"/>
      <w:marBottom w:val="0"/>
      <w:divBdr>
        <w:top w:val="none" w:sz="0" w:space="0" w:color="auto"/>
        <w:left w:val="none" w:sz="0" w:space="0" w:color="auto"/>
        <w:bottom w:val="none" w:sz="0" w:space="0" w:color="auto"/>
        <w:right w:val="none" w:sz="0" w:space="0" w:color="auto"/>
      </w:divBdr>
    </w:div>
    <w:div w:id="753942469">
      <w:bodyDiv w:val="1"/>
      <w:marLeft w:val="0"/>
      <w:marRight w:val="0"/>
      <w:marTop w:val="0"/>
      <w:marBottom w:val="0"/>
      <w:divBdr>
        <w:top w:val="none" w:sz="0" w:space="0" w:color="auto"/>
        <w:left w:val="none" w:sz="0" w:space="0" w:color="auto"/>
        <w:bottom w:val="none" w:sz="0" w:space="0" w:color="auto"/>
        <w:right w:val="none" w:sz="0" w:space="0" w:color="auto"/>
      </w:divBdr>
    </w:div>
    <w:div w:id="881406109">
      <w:bodyDiv w:val="1"/>
      <w:marLeft w:val="0"/>
      <w:marRight w:val="0"/>
      <w:marTop w:val="0"/>
      <w:marBottom w:val="0"/>
      <w:divBdr>
        <w:top w:val="none" w:sz="0" w:space="0" w:color="auto"/>
        <w:left w:val="none" w:sz="0" w:space="0" w:color="auto"/>
        <w:bottom w:val="none" w:sz="0" w:space="0" w:color="auto"/>
        <w:right w:val="none" w:sz="0" w:space="0" w:color="auto"/>
      </w:divBdr>
    </w:div>
    <w:div w:id="999845958">
      <w:bodyDiv w:val="1"/>
      <w:marLeft w:val="0"/>
      <w:marRight w:val="0"/>
      <w:marTop w:val="0"/>
      <w:marBottom w:val="0"/>
      <w:divBdr>
        <w:top w:val="none" w:sz="0" w:space="0" w:color="auto"/>
        <w:left w:val="none" w:sz="0" w:space="0" w:color="auto"/>
        <w:bottom w:val="none" w:sz="0" w:space="0" w:color="auto"/>
        <w:right w:val="none" w:sz="0" w:space="0" w:color="auto"/>
      </w:divBdr>
    </w:div>
    <w:div w:id="1212574614">
      <w:bodyDiv w:val="1"/>
      <w:marLeft w:val="0"/>
      <w:marRight w:val="0"/>
      <w:marTop w:val="0"/>
      <w:marBottom w:val="0"/>
      <w:divBdr>
        <w:top w:val="none" w:sz="0" w:space="0" w:color="auto"/>
        <w:left w:val="none" w:sz="0" w:space="0" w:color="auto"/>
        <w:bottom w:val="none" w:sz="0" w:space="0" w:color="auto"/>
        <w:right w:val="none" w:sz="0" w:space="0" w:color="auto"/>
      </w:divBdr>
    </w:div>
    <w:div w:id="1261766402">
      <w:bodyDiv w:val="1"/>
      <w:marLeft w:val="0"/>
      <w:marRight w:val="0"/>
      <w:marTop w:val="0"/>
      <w:marBottom w:val="0"/>
      <w:divBdr>
        <w:top w:val="none" w:sz="0" w:space="0" w:color="auto"/>
        <w:left w:val="none" w:sz="0" w:space="0" w:color="auto"/>
        <w:bottom w:val="none" w:sz="0" w:space="0" w:color="auto"/>
        <w:right w:val="none" w:sz="0" w:space="0" w:color="auto"/>
      </w:divBdr>
    </w:div>
    <w:div w:id="1466435772">
      <w:bodyDiv w:val="1"/>
      <w:marLeft w:val="0"/>
      <w:marRight w:val="0"/>
      <w:marTop w:val="0"/>
      <w:marBottom w:val="0"/>
      <w:divBdr>
        <w:top w:val="none" w:sz="0" w:space="0" w:color="auto"/>
        <w:left w:val="none" w:sz="0" w:space="0" w:color="auto"/>
        <w:bottom w:val="none" w:sz="0" w:space="0" w:color="auto"/>
        <w:right w:val="none" w:sz="0" w:space="0" w:color="auto"/>
      </w:divBdr>
    </w:div>
    <w:div w:id="1522163657">
      <w:bodyDiv w:val="1"/>
      <w:marLeft w:val="0"/>
      <w:marRight w:val="0"/>
      <w:marTop w:val="0"/>
      <w:marBottom w:val="0"/>
      <w:divBdr>
        <w:top w:val="none" w:sz="0" w:space="0" w:color="auto"/>
        <w:left w:val="none" w:sz="0" w:space="0" w:color="auto"/>
        <w:bottom w:val="none" w:sz="0" w:space="0" w:color="auto"/>
        <w:right w:val="none" w:sz="0" w:space="0" w:color="auto"/>
      </w:divBdr>
    </w:div>
    <w:div w:id="1561820756">
      <w:bodyDiv w:val="1"/>
      <w:marLeft w:val="0"/>
      <w:marRight w:val="0"/>
      <w:marTop w:val="0"/>
      <w:marBottom w:val="0"/>
      <w:divBdr>
        <w:top w:val="none" w:sz="0" w:space="0" w:color="auto"/>
        <w:left w:val="none" w:sz="0" w:space="0" w:color="auto"/>
        <w:bottom w:val="none" w:sz="0" w:space="0" w:color="auto"/>
        <w:right w:val="none" w:sz="0" w:space="0" w:color="auto"/>
      </w:divBdr>
    </w:div>
    <w:div w:id="1760710409">
      <w:bodyDiv w:val="1"/>
      <w:marLeft w:val="0"/>
      <w:marRight w:val="0"/>
      <w:marTop w:val="0"/>
      <w:marBottom w:val="0"/>
      <w:divBdr>
        <w:top w:val="none" w:sz="0" w:space="0" w:color="auto"/>
        <w:left w:val="none" w:sz="0" w:space="0" w:color="auto"/>
        <w:bottom w:val="none" w:sz="0" w:space="0" w:color="auto"/>
        <w:right w:val="none" w:sz="0" w:space="0" w:color="auto"/>
      </w:divBdr>
    </w:div>
    <w:div w:id="1903363978">
      <w:bodyDiv w:val="1"/>
      <w:marLeft w:val="0"/>
      <w:marRight w:val="0"/>
      <w:marTop w:val="0"/>
      <w:marBottom w:val="0"/>
      <w:divBdr>
        <w:top w:val="none" w:sz="0" w:space="0" w:color="auto"/>
        <w:left w:val="none" w:sz="0" w:space="0" w:color="auto"/>
        <w:bottom w:val="none" w:sz="0" w:space="0" w:color="auto"/>
        <w:right w:val="none" w:sz="0" w:space="0" w:color="auto"/>
      </w:divBdr>
    </w:div>
    <w:div w:id="2046829276">
      <w:bodyDiv w:val="1"/>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100"/>
          <w:marBottom w:val="100"/>
          <w:divBdr>
            <w:top w:val="none" w:sz="0" w:space="0" w:color="auto"/>
            <w:left w:val="none" w:sz="0" w:space="0" w:color="auto"/>
            <w:bottom w:val="none" w:sz="0" w:space="0" w:color="auto"/>
            <w:right w:val="none" w:sz="0" w:space="0" w:color="auto"/>
          </w:divBdr>
          <w:divsChild>
            <w:div w:id="1265962066">
              <w:marLeft w:val="0"/>
              <w:marRight w:val="0"/>
              <w:marTop w:val="0"/>
              <w:marBottom w:val="0"/>
              <w:divBdr>
                <w:top w:val="none" w:sz="0" w:space="0" w:color="auto"/>
                <w:left w:val="none" w:sz="0" w:space="0" w:color="auto"/>
                <w:bottom w:val="none" w:sz="0" w:space="0" w:color="auto"/>
                <w:right w:val="none" w:sz="0" w:space="0" w:color="auto"/>
              </w:divBdr>
              <w:divsChild>
                <w:div w:id="6182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mc.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thiebaut@portdelieg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2292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 - Hélène Thiébaut</dc:creator>
  <cp:keywords/>
  <dc:description/>
  <cp:lastModifiedBy>PAL | Hélène THIEBAUT</cp:lastModifiedBy>
  <cp:revision>5</cp:revision>
  <dcterms:created xsi:type="dcterms:W3CDTF">2025-10-16T09:21:00Z</dcterms:created>
  <dcterms:modified xsi:type="dcterms:W3CDTF">2025-10-16T11:05:00Z</dcterms:modified>
</cp:coreProperties>
</file>